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A22E4" w14:textId="19A370BA" w:rsidR="00B95406" w:rsidRPr="00F37441" w:rsidRDefault="00B95406" w:rsidP="00AA6579">
      <w:pPr>
        <w:jc w:val="both"/>
      </w:pPr>
    </w:p>
    <w:p w14:paraId="609E8196" w14:textId="39608A65" w:rsidR="00B95406" w:rsidRPr="00F37441" w:rsidRDefault="00621E41" w:rsidP="00621E4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37441">
        <w:rPr>
          <w:rFonts w:ascii="Times New Roman" w:hAnsi="Times New Roman"/>
          <w:sz w:val="24"/>
          <w:szCs w:val="24"/>
        </w:rPr>
        <w:t xml:space="preserve">           </w:t>
      </w:r>
      <w:r w:rsidR="00B95406" w:rsidRPr="00F37441">
        <w:rPr>
          <w:rFonts w:ascii="Times New Roman" w:hAnsi="Times New Roman"/>
          <w:sz w:val="24"/>
          <w:szCs w:val="24"/>
        </w:rPr>
        <w:t>Temeljem odredaba Uredbe (EU) 2016/679 Europskog parlamenta i Vijeća od 27. travnja 2016. godine o zaštiti pojedinaca u vezi s obradom osobnih podataka i slobodnom kretanju takvih podataka te stavljanju izvan snage Direktive 95/46/EZ ( dalje u tekstu: Opća uredba o zaštiti podataka), Zakona o provedbi Opće uredbe o zaštiti podataka (</w:t>
      </w:r>
      <w:r w:rsidR="00FE0C1E" w:rsidRPr="00F37441">
        <w:rPr>
          <w:rFonts w:ascii="Times New Roman" w:hAnsi="Times New Roman"/>
          <w:sz w:val="24"/>
          <w:szCs w:val="24"/>
        </w:rPr>
        <w:t>„</w:t>
      </w:r>
      <w:r w:rsidR="00B95406" w:rsidRPr="00F37441">
        <w:rPr>
          <w:rFonts w:ascii="Times New Roman" w:hAnsi="Times New Roman"/>
          <w:sz w:val="24"/>
          <w:szCs w:val="24"/>
        </w:rPr>
        <w:t>Narodne novin</w:t>
      </w:r>
      <w:r w:rsidR="006E66FC" w:rsidRPr="00F37441">
        <w:rPr>
          <w:rFonts w:ascii="Times New Roman" w:hAnsi="Times New Roman"/>
          <w:sz w:val="24"/>
          <w:szCs w:val="24"/>
        </w:rPr>
        <w:t>e</w:t>
      </w:r>
      <w:r w:rsidR="00FE0C1E" w:rsidRPr="00F37441">
        <w:rPr>
          <w:rFonts w:ascii="Times New Roman" w:hAnsi="Times New Roman"/>
          <w:sz w:val="24"/>
          <w:szCs w:val="24"/>
        </w:rPr>
        <w:t>“</w:t>
      </w:r>
      <w:r w:rsidR="00B95406" w:rsidRPr="00F37441">
        <w:rPr>
          <w:rFonts w:ascii="Times New Roman" w:hAnsi="Times New Roman"/>
          <w:sz w:val="24"/>
          <w:szCs w:val="24"/>
        </w:rPr>
        <w:t xml:space="preserve"> broj 42/ </w:t>
      </w:r>
      <w:r w:rsidRPr="00F37441">
        <w:rPr>
          <w:rFonts w:ascii="Times New Roman" w:hAnsi="Times New Roman"/>
          <w:sz w:val="24"/>
          <w:szCs w:val="24"/>
        </w:rPr>
        <w:t>1</w:t>
      </w:r>
      <w:r w:rsidR="00B95406" w:rsidRPr="00F37441">
        <w:rPr>
          <w:rFonts w:ascii="Times New Roman" w:hAnsi="Times New Roman"/>
          <w:sz w:val="24"/>
          <w:szCs w:val="24"/>
        </w:rPr>
        <w:t>8)</w:t>
      </w:r>
      <w:r w:rsidR="00F90563" w:rsidRPr="00F37441">
        <w:rPr>
          <w:rFonts w:ascii="Times New Roman" w:hAnsi="Times New Roman"/>
          <w:sz w:val="24"/>
          <w:szCs w:val="24"/>
        </w:rPr>
        <w:t>, članka 48. Zakona o lokalnoj i područnoj (regionalnoj) samoupravi („Narodne novine“</w:t>
      </w:r>
      <w:r w:rsidR="00FE0C1E" w:rsidRPr="00F37441">
        <w:rPr>
          <w:rFonts w:ascii="Times New Roman" w:hAnsi="Times New Roman"/>
          <w:sz w:val="24"/>
          <w:szCs w:val="24"/>
        </w:rPr>
        <w:t xml:space="preserve"> broj </w:t>
      </w:r>
      <w:r w:rsidR="00FE0C1E" w:rsidRPr="00F37441">
        <w:rPr>
          <w:rFonts w:ascii="Times New Roman" w:hAnsi="Times New Roman"/>
          <w:color w:val="000000"/>
          <w:sz w:val="24"/>
          <w:szCs w:val="24"/>
        </w:rPr>
        <w:t xml:space="preserve"> 33/01, 60/01, 129/05, 109/07, 125/08, 36/09, 150/11, 144/12 i 19/13-pročišćeni tekst 137/15-ispravak , 123/17, 98/19</w:t>
      </w:r>
      <w:r w:rsidR="00613A9A">
        <w:rPr>
          <w:rFonts w:ascii="Times New Roman" w:hAnsi="Times New Roman"/>
          <w:color w:val="000000"/>
          <w:sz w:val="24"/>
          <w:szCs w:val="24"/>
        </w:rPr>
        <w:t xml:space="preserve"> i 144/20</w:t>
      </w:r>
      <w:r w:rsidR="00FE0C1E" w:rsidRPr="00F37441">
        <w:rPr>
          <w:rFonts w:ascii="Times New Roman" w:hAnsi="Times New Roman"/>
          <w:color w:val="000000"/>
          <w:sz w:val="24"/>
          <w:szCs w:val="24"/>
        </w:rPr>
        <w:t>)</w:t>
      </w:r>
      <w:r w:rsidR="00B95406" w:rsidRPr="00F37441">
        <w:rPr>
          <w:rFonts w:ascii="Times New Roman" w:hAnsi="Times New Roman"/>
          <w:sz w:val="24"/>
          <w:szCs w:val="24"/>
        </w:rPr>
        <w:t xml:space="preserve"> </w:t>
      </w:r>
      <w:r w:rsidRPr="00F37441">
        <w:rPr>
          <w:rFonts w:ascii="Times New Roman" w:hAnsi="Times New Roman"/>
          <w:sz w:val="24"/>
          <w:szCs w:val="24"/>
        </w:rPr>
        <w:t>,</w:t>
      </w:r>
      <w:r w:rsidR="00B95406" w:rsidRPr="00F37441">
        <w:rPr>
          <w:rFonts w:ascii="Times New Roman" w:hAnsi="Times New Roman"/>
          <w:sz w:val="24"/>
          <w:szCs w:val="24"/>
        </w:rPr>
        <w:t xml:space="preserve"> članka 4</w:t>
      </w:r>
      <w:r w:rsidR="00F90563" w:rsidRPr="00F37441">
        <w:rPr>
          <w:rFonts w:ascii="Times New Roman" w:hAnsi="Times New Roman"/>
          <w:sz w:val="24"/>
          <w:szCs w:val="24"/>
        </w:rPr>
        <w:t>0</w:t>
      </w:r>
      <w:r w:rsidR="00B95406" w:rsidRPr="00F37441">
        <w:rPr>
          <w:rFonts w:ascii="Times New Roman" w:hAnsi="Times New Roman"/>
          <w:sz w:val="24"/>
          <w:szCs w:val="24"/>
        </w:rPr>
        <w:t>.</w:t>
      </w:r>
      <w:r w:rsidR="006E66FC" w:rsidRPr="00F37441">
        <w:rPr>
          <w:rFonts w:ascii="Times New Roman" w:hAnsi="Times New Roman"/>
          <w:sz w:val="24"/>
          <w:szCs w:val="24"/>
        </w:rPr>
        <w:t xml:space="preserve"> stavka 3.</w:t>
      </w:r>
      <w:r w:rsidR="00B95406" w:rsidRPr="00F37441">
        <w:rPr>
          <w:rFonts w:ascii="Times New Roman" w:hAnsi="Times New Roman"/>
          <w:sz w:val="24"/>
          <w:szCs w:val="24"/>
        </w:rPr>
        <w:t xml:space="preserve"> Statuta</w:t>
      </w:r>
      <w:r w:rsidR="006E66FC" w:rsidRPr="00F37441">
        <w:rPr>
          <w:rFonts w:ascii="Times New Roman" w:hAnsi="Times New Roman"/>
          <w:sz w:val="24"/>
          <w:szCs w:val="24"/>
        </w:rPr>
        <w:t xml:space="preserve"> Zagrebačke županije</w:t>
      </w:r>
      <w:r w:rsidR="00B95406" w:rsidRPr="00F37441">
        <w:rPr>
          <w:rFonts w:ascii="Times New Roman" w:hAnsi="Times New Roman"/>
          <w:sz w:val="24"/>
          <w:szCs w:val="24"/>
        </w:rPr>
        <w:t xml:space="preserve"> </w:t>
      </w:r>
      <w:r w:rsidR="006E66FC" w:rsidRPr="00F37441">
        <w:rPr>
          <w:rFonts w:ascii="Times New Roman" w:hAnsi="Times New Roman"/>
          <w:sz w:val="24"/>
          <w:szCs w:val="24"/>
        </w:rPr>
        <w:t xml:space="preserve">("Glasnik Zagrebačke županije" broj  17/09, 31/09, 4/13, 6/13- pročišćeni tekst, 5/18, 14/18 i 18/18 - pročišćeni tekst, 3/20 </w:t>
      </w:r>
      <w:r w:rsidR="003A5968">
        <w:rPr>
          <w:rFonts w:ascii="Times New Roman" w:hAnsi="Times New Roman"/>
          <w:sz w:val="24"/>
          <w:szCs w:val="24"/>
        </w:rPr>
        <w:t>,</w:t>
      </w:r>
      <w:r w:rsidR="006E66FC" w:rsidRPr="00F37441">
        <w:rPr>
          <w:rFonts w:ascii="Times New Roman" w:hAnsi="Times New Roman"/>
          <w:sz w:val="24"/>
          <w:szCs w:val="24"/>
        </w:rPr>
        <w:t>23/20</w:t>
      </w:r>
      <w:r w:rsidR="003A5968">
        <w:rPr>
          <w:rFonts w:ascii="Times New Roman" w:hAnsi="Times New Roman"/>
          <w:sz w:val="24"/>
          <w:szCs w:val="24"/>
        </w:rPr>
        <w:t xml:space="preserve">  i 6/21 </w:t>
      </w:r>
      <w:r w:rsidR="006E66FC" w:rsidRPr="00F37441">
        <w:rPr>
          <w:rFonts w:ascii="Times New Roman" w:hAnsi="Times New Roman"/>
          <w:sz w:val="24"/>
          <w:szCs w:val="24"/>
        </w:rPr>
        <w:t>)</w:t>
      </w:r>
      <w:r w:rsidRPr="00F37441">
        <w:rPr>
          <w:rFonts w:ascii="Times New Roman" w:hAnsi="Times New Roman"/>
          <w:sz w:val="24"/>
          <w:szCs w:val="24"/>
        </w:rPr>
        <w:t xml:space="preserve"> i članka 21. Poslovnika o načinu rada Župana Zagrebačke županije („Glasnik Zagrebačke županije“ broj 26/09, 1/11, 31-II/13 i 20/17) Župan Zagrebačke županije dana </w:t>
      </w:r>
      <w:r w:rsidR="00B95406" w:rsidRPr="00F37441">
        <w:rPr>
          <w:rFonts w:ascii="Times New Roman" w:hAnsi="Times New Roman"/>
          <w:sz w:val="24"/>
          <w:szCs w:val="24"/>
        </w:rPr>
        <w:t xml:space="preserve"> </w:t>
      </w:r>
      <w:r w:rsidR="003A5968">
        <w:rPr>
          <w:rFonts w:ascii="Times New Roman" w:hAnsi="Times New Roman"/>
          <w:sz w:val="24"/>
          <w:szCs w:val="24"/>
        </w:rPr>
        <w:t>1</w:t>
      </w:r>
      <w:r w:rsidR="0086541B">
        <w:rPr>
          <w:rFonts w:ascii="Times New Roman" w:hAnsi="Times New Roman"/>
          <w:sz w:val="24"/>
          <w:szCs w:val="24"/>
        </w:rPr>
        <w:t>6</w:t>
      </w:r>
      <w:r w:rsidR="003A5968">
        <w:rPr>
          <w:rFonts w:ascii="Times New Roman" w:hAnsi="Times New Roman"/>
          <w:sz w:val="24"/>
          <w:szCs w:val="24"/>
        </w:rPr>
        <w:t>. ožujka</w:t>
      </w:r>
      <w:r w:rsidRPr="00F37441">
        <w:rPr>
          <w:rFonts w:ascii="Times New Roman" w:hAnsi="Times New Roman"/>
          <w:sz w:val="24"/>
          <w:szCs w:val="24"/>
        </w:rPr>
        <w:t xml:space="preserve">  202</w:t>
      </w:r>
      <w:r w:rsidR="0007010C">
        <w:rPr>
          <w:rFonts w:ascii="Times New Roman" w:hAnsi="Times New Roman"/>
          <w:sz w:val="24"/>
          <w:szCs w:val="24"/>
        </w:rPr>
        <w:t>1</w:t>
      </w:r>
      <w:r w:rsidRPr="00F37441">
        <w:rPr>
          <w:rFonts w:ascii="Times New Roman" w:hAnsi="Times New Roman"/>
          <w:sz w:val="24"/>
          <w:szCs w:val="24"/>
        </w:rPr>
        <w:t xml:space="preserve">. </w:t>
      </w:r>
      <w:r w:rsidR="00B95406" w:rsidRPr="00F37441">
        <w:rPr>
          <w:rFonts w:ascii="Times New Roman" w:hAnsi="Times New Roman"/>
          <w:sz w:val="24"/>
          <w:szCs w:val="24"/>
        </w:rPr>
        <w:t xml:space="preserve"> godine </w:t>
      </w:r>
      <w:r w:rsidRPr="00F37441">
        <w:rPr>
          <w:rFonts w:ascii="Times New Roman" w:hAnsi="Times New Roman"/>
          <w:sz w:val="24"/>
          <w:szCs w:val="24"/>
        </w:rPr>
        <w:t xml:space="preserve"> donosi </w:t>
      </w:r>
    </w:p>
    <w:p w14:paraId="3BDE3FA5" w14:textId="77777777" w:rsidR="00B95406" w:rsidRPr="00F37441" w:rsidRDefault="00B95406" w:rsidP="00B95406">
      <w:pPr>
        <w:jc w:val="both"/>
      </w:pPr>
    </w:p>
    <w:p w14:paraId="583C62D9" w14:textId="4A1DFD29" w:rsidR="00B95406" w:rsidRPr="00F37441" w:rsidRDefault="00B95406" w:rsidP="00B95406">
      <w:pPr>
        <w:jc w:val="center"/>
      </w:pPr>
      <w:r w:rsidRPr="00F37441">
        <w:t>PRAVILNIK</w:t>
      </w:r>
    </w:p>
    <w:p w14:paraId="1FA90ABB" w14:textId="77777777" w:rsidR="00B95406" w:rsidRPr="00F37441" w:rsidRDefault="00B95406" w:rsidP="00B95406">
      <w:pPr>
        <w:jc w:val="center"/>
      </w:pPr>
    </w:p>
    <w:p w14:paraId="330D70FD" w14:textId="7B85F7EA" w:rsidR="00B95406" w:rsidRPr="00F37441" w:rsidRDefault="00B95406" w:rsidP="00B95406">
      <w:pPr>
        <w:jc w:val="center"/>
      </w:pPr>
      <w:r w:rsidRPr="00F37441">
        <w:t>O KORIŠTENJU SUSTAVA VIDEO NADZORA</w:t>
      </w:r>
    </w:p>
    <w:p w14:paraId="25B47793" w14:textId="77777777" w:rsidR="00B95406" w:rsidRPr="00F37441" w:rsidRDefault="00B95406" w:rsidP="00B95406">
      <w:pPr>
        <w:jc w:val="both"/>
      </w:pPr>
    </w:p>
    <w:p w14:paraId="175BF7D4" w14:textId="631F1A92" w:rsidR="00B95406" w:rsidRDefault="00B95406" w:rsidP="00B95406">
      <w:pPr>
        <w:jc w:val="center"/>
      </w:pPr>
      <w:r w:rsidRPr="00F37441">
        <w:t>Članak 1.</w:t>
      </w:r>
    </w:p>
    <w:p w14:paraId="3E3F470C" w14:textId="77777777" w:rsidR="00B95406" w:rsidRPr="00F37441" w:rsidRDefault="00B95406" w:rsidP="00B95406">
      <w:pPr>
        <w:jc w:val="both"/>
      </w:pPr>
    </w:p>
    <w:p w14:paraId="1C9578B2" w14:textId="45276A11" w:rsidR="00B95406" w:rsidRPr="00F37441" w:rsidRDefault="00B95406" w:rsidP="00B95406">
      <w:pPr>
        <w:jc w:val="both"/>
      </w:pPr>
      <w:r w:rsidRPr="00F37441">
        <w:t xml:space="preserve">Video nadzor u smislu odredbi ovog Pravilnika odnosi se na prikupljanje i daljnju obradu osobnih podataka koja obuhvaća stvaranje snimke koja čini ili je namijenjena da čini dio sustava pohrane temeljenih na odredbama Zakona o provedbi Opće uredbe o zaštiti podataka i odredbama Opće uredbe o zaštiti podataka. </w:t>
      </w:r>
    </w:p>
    <w:p w14:paraId="2D43F645" w14:textId="77777777" w:rsidR="00B95406" w:rsidRPr="00F37441" w:rsidRDefault="00B95406" w:rsidP="00B95406">
      <w:pPr>
        <w:jc w:val="both"/>
      </w:pPr>
    </w:p>
    <w:p w14:paraId="20609DE0" w14:textId="77777777" w:rsidR="00B95406" w:rsidRPr="00F37441" w:rsidRDefault="00B95406" w:rsidP="00B95406">
      <w:pPr>
        <w:jc w:val="both"/>
      </w:pPr>
    </w:p>
    <w:p w14:paraId="35955F3C" w14:textId="4ABAA404" w:rsidR="00B95406" w:rsidRPr="00F37441" w:rsidRDefault="00B95406" w:rsidP="00B95406">
      <w:pPr>
        <w:jc w:val="center"/>
      </w:pPr>
      <w:r w:rsidRPr="00F37441">
        <w:t>Članak 2.</w:t>
      </w:r>
    </w:p>
    <w:p w14:paraId="3E7357DD" w14:textId="77777777" w:rsidR="00B95406" w:rsidRPr="00F37441" w:rsidRDefault="00B95406" w:rsidP="00B95406">
      <w:pPr>
        <w:jc w:val="both"/>
      </w:pPr>
    </w:p>
    <w:p w14:paraId="69FE95AB" w14:textId="3FABCEB9" w:rsidR="00B95406" w:rsidRPr="00F37441" w:rsidRDefault="00B95406" w:rsidP="00B95406">
      <w:pPr>
        <w:jc w:val="both"/>
      </w:pPr>
      <w:r w:rsidRPr="00F37441">
        <w:t xml:space="preserve">Ovim Pravilnikom o korištenju sustava video nadzora uređuje se i definira: </w:t>
      </w:r>
    </w:p>
    <w:p w14:paraId="66C0BFE6" w14:textId="77777777" w:rsidR="00B95406" w:rsidRPr="00F37441" w:rsidRDefault="00B95406" w:rsidP="00B95406">
      <w:pPr>
        <w:jc w:val="both"/>
      </w:pPr>
    </w:p>
    <w:p w14:paraId="0B8EC149" w14:textId="77777777" w:rsidR="00B95406" w:rsidRPr="00F37441" w:rsidRDefault="00B95406" w:rsidP="00B95406">
      <w:pPr>
        <w:jc w:val="both"/>
      </w:pPr>
      <w:r w:rsidRPr="00F37441">
        <w:t xml:space="preserve">a) svrha i opseg osobnih podataka koji se prikupljaju, </w:t>
      </w:r>
    </w:p>
    <w:p w14:paraId="7E99C21E" w14:textId="77777777" w:rsidR="00B95406" w:rsidRPr="00F37441" w:rsidRDefault="00B95406" w:rsidP="00B95406">
      <w:pPr>
        <w:jc w:val="both"/>
      </w:pPr>
    </w:p>
    <w:p w14:paraId="6BB8E65E" w14:textId="77777777" w:rsidR="00B95406" w:rsidRPr="00F37441" w:rsidRDefault="00B95406" w:rsidP="00B95406">
      <w:pPr>
        <w:jc w:val="both"/>
      </w:pPr>
      <w:r w:rsidRPr="00F37441">
        <w:t xml:space="preserve">b) način i vrijeme čuvanja, </w:t>
      </w:r>
    </w:p>
    <w:p w14:paraId="2F6A8C86" w14:textId="77777777" w:rsidR="00B95406" w:rsidRPr="00F37441" w:rsidRDefault="00B95406" w:rsidP="00B95406">
      <w:pPr>
        <w:jc w:val="both"/>
      </w:pPr>
    </w:p>
    <w:p w14:paraId="259DCB92" w14:textId="77777777" w:rsidR="00B95406" w:rsidRPr="00F37441" w:rsidRDefault="00B95406" w:rsidP="00B95406">
      <w:pPr>
        <w:jc w:val="both"/>
      </w:pPr>
      <w:r w:rsidRPr="00F37441">
        <w:t xml:space="preserve">c) uporabu, čuvanje, pohranu i brisanje snimljenih podataka. </w:t>
      </w:r>
    </w:p>
    <w:p w14:paraId="3197602E" w14:textId="77777777" w:rsidR="00B95406" w:rsidRPr="00F37441" w:rsidRDefault="00B95406" w:rsidP="00B95406">
      <w:pPr>
        <w:jc w:val="both"/>
      </w:pPr>
    </w:p>
    <w:p w14:paraId="17518AC6" w14:textId="4BA68C6A" w:rsidR="00B95406" w:rsidRPr="00F37441" w:rsidRDefault="00B95406" w:rsidP="00B95406">
      <w:pPr>
        <w:jc w:val="both"/>
      </w:pPr>
      <w:r w:rsidRPr="00F37441">
        <w:t xml:space="preserve">Prilikom prikupljanja, pohranjivanja, čuvanja i korištenja podataka prikupljenih video nadzorom </w:t>
      </w:r>
      <w:r w:rsidR="006E1A3F">
        <w:t xml:space="preserve"> Zagrebačka županija kao </w:t>
      </w:r>
      <w:r w:rsidRPr="00F37441">
        <w:t>voditelj obrade</w:t>
      </w:r>
      <w:r w:rsidR="006E1A3F">
        <w:t xml:space="preserve"> (dalje: voditelj obrade)</w:t>
      </w:r>
      <w:r w:rsidRPr="00F37441">
        <w:t xml:space="preserve">  duž</w:t>
      </w:r>
      <w:r w:rsidR="006E1A3F">
        <w:t>na</w:t>
      </w:r>
      <w:r w:rsidR="00A53FD6">
        <w:t xml:space="preserve"> je </w:t>
      </w:r>
      <w:r w:rsidR="006E1A3F">
        <w:t xml:space="preserve"> </w:t>
      </w:r>
      <w:r w:rsidRPr="00F37441">
        <w:t xml:space="preserve"> zaštititi podatke sukladno Općoj uredbi o zaštiti podataka i Zakonu o provedbi Opće uredbe o zaštiti podataka, te ostalim propisima koje se odnose na </w:t>
      </w:r>
      <w:r w:rsidR="00613A9A">
        <w:t>zaštitu podataka.</w:t>
      </w:r>
    </w:p>
    <w:p w14:paraId="2E457B0A" w14:textId="77777777" w:rsidR="00B95406" w:rsidRPr="00F37441" w:rsidRDefault="00B95406" w:rsidP="00B95406">
      <w:pPr>
        <w:jc w:val="both"/>
      </w:pPr>
    </w:p>
    <w:p w14:paraId="3A8DEF72" w14:textId="75330DCF" w:rsidR="00B95406" w:rsidRPr="00F37441" w:rsidRDefault="00B95406" w:rsidP="00B95406">
      <w:pPr>
        <w:jc w:val="center"/>
      </w:pPr>
      <w:r w:rsidRPr="00F37441">
        <w:t>Članak 3.</w:t>
      </w:r>
    </w:p>
    <w:p w14:paraId="7227C6D2" w14:textId="77777777" w:rsidR="00B95406" w:rsidRPr="00F37441" w:rsidRDefault="00B95406" w:rsidP="00B95406">
      <w:pPr>
        <w:jc w:val="both"/>
      </w:pPr>
    </w:p>
    <w:p w14:paraId="7B036165" w14:textId="0AC840FF" w:rsidR="00B95406" w:rsidRPr="00F37441" w:rsidRDefault="00B95406" w:rsidP="00B95406">
      <w:pPr>
        <w:jc w:val="both"/>
      </w:pPr>
      <w:r w:rsidRPr="00F37441">
        <w:t xml:space="preserve">Sustav video nadzora provodi se isključivo u svrhu: </w:t>
      </w:r>
    </w:p>
    <w:p w14:paraId="4BBC4A50" w14:textId="77777777" w:rsidR="00B95406" w:rsidRPr="00F37441" w:rsidRDefault="00B95406" w:rsidP="00B95406">
      <w:pPr>
        <w:jc w:val="both"/>
      </w:pPr>
    </w:p>
    <w:p w14:paraId="117BCB30" w14:textId="2916DF8C" w:rsidR="00B95406" w:rsidRPr="00F37441" w:rsidRDefault="00B95406" w:rsidP="00B95406">
      <w:pPr>
        <w:jc w:val="both"/>
      </w:pPr>
      <w:r w:rsidRPr="00F37441">
        <w:t>smanjenja rizika i povećanja zaštite i sigurnosti zaposlenika i ostalih osoba koji se nađu u prostorima voditelja obrade, a osobito kontrole ulazaka i izlazaka iz radnih prostorija i ostalih prostora</w:t>
      </w:r>
      <w:r w:rsidR="00A53FD6">
        <w:t xml:space="preserve"> </w:t>
      </w:r>
      <w:r w:rsidRPr="00F37441">
        <w:t xml:space="preserve"> te radi smanjenja izloženosti zaposlenika  riziku od </w:t>
      </w:r>
      <w:r w:rsidR="00A53FD6">
        <w:t>pljačke,</w:t>
      </w:r>
      <w:r w:rsidRPr="00F37441">
        <w:t xml:space="preserve"> provala, nasilja, krađa</w:t>
      </w:r>
      <w:r w:rsidR="00A53FD6">
        <w:t xml:space="preserve"> i sličnih pojava na radu ili u vezi s radom.</w:t>
      </w:r>
    </w:p>
    <w:p w14:paraId="552EA809" w14:textId="77777777" w:rsidR="00B95406" w:rsidRPr="00F37441" w:rsidRDefault="00B95406" w:rsidP="00B95406">
      <w:pPr>
        <w:jc w:val="both"/>
      </w:pPr>
    </w:p>
    <w:p w14:paraId="352DC196" w14:textId="77777777" w:rsidR="00B95406" w:rsidRPr="00F37441" w:rsidRDefault="00B95406" w:rsidP="00B95406">
      <w:pPr>
        <w:jc w:val="both"/>
      </w:pPr>
    </w:p>
    <w:p w14:paraId="37687A53" w14:textId="494FEBA8" w:rsidR="00B95406" w:rsidRPr="00F37441" w:rsidRDefault="00B95406" w:rsidP="00B95406">
      <w:pPr>
        <w:jc w:val="both"/>
      </w:pPr>
      <w:r w:rsidRPr="00F37441">
        <w:t xml:space="preserve">Obrada osobnih podataka putem video nadzora može se provoditi samo u svrhu koja je nužna i opravdana za zaštitu osoba i imovine, sukladno stavku l. ovoga članka, ako ne prevladavaju interesi ispitanika koji su u suprotnosti s obradom podataka putem video nadzora. </w:t>
      </w:r>
    </w:p>
    <w:p w14:paraId="3E298C08" w14:textId="77777777" w:rsidR="00B95406" w:rsidRPr="00F37441" w:rsidRDefault="00B95406" w:rsidP="00B95406">
      <w:pPr>
        <w:jc w:val="both"/>
      </w:pPr>
    </w:p>
    <w:p w14:paraId="5AEDEC7E" w14:textId="42A5AEAB" w:rsidR="00B95406" w:rsidRPr="00F37441" w:rsidRDefault="00B95406" w:rsidP="00B95406">
      <w:pPr>
        <w:jc w:val="center"/>
      </w:pPr>
      <w:r w:rsidRPr="00F37441">
        <w:t>Članak 4.</w:t>
      </w:r>
    </w:p>
    <w:p w14:paraId="754C692C" w14:textId="77777777" w:rsidR="006E1A3F" w:rsidRDefault="006E1A3F" w:rsidP="00B95406">
      <w:pPr>
        <w:jc w:val="both"/>
      </w:pPr>
    </w:p>
    <w:p w14:paraId="5A60189D" w14:textId="5D4B9224" w:rsidR="00B95406" w:rsidRPr="00F37441" w:rsidRDefault="00B95406" w:rsidP="00A53FD6">
      <w:pPr>
        <w:jc w:val="both"/>
      </w:pPr>
      <w:r w:rsidRPr="00F37441">
        <w:t>Video nadzorom pokriveni su prostori  koji se odnose na</w:t>
      </w:r>
      <w:r w:rsidR="0007010C">
        <w:t xml:space="preserve"> </w:t>
      </w:r>
      <w:r w:rsidRPr="00F37441">
        <w:t xml:space="preserve"> </w:t>
      </w:r>
      <w:r w:rsidR="0007010C">
        <w:t>prostorije</w:t>
      </w:r>
      <w:r w:rsidRPr="00F37441">
        <w:t xml:space="preserve"> </w:t>
      </w:r>
      <w:r w:rsidR="0025278F" w:rsidRPr="00F37441">
        <w:t>–</w:t>
      </w:r>
      <w:r w:rsidRPr="00F37441">
        <w:t xml:space="preserve"> </w:t>
      </w:r>
      <w:r w:rsidR="0025278F" w:rsidRPr="00F37441">
        <w:t>sjedište Zagrebačke županije</w:t>
      </w:r>
      <w:r w:rsidRPr="00F37441">
        <w:t xml:space="preserve"> na adresi </w:t>
      </w:r>
      <w:r w:rsidR="0025278F" w:rsidRPr="00F37441">
        <w:t xml:space="preserve">Vukovarska 72/ V </w:t>
      </w:r>
      <w:r w:rsidR="0007010C">
        <w:t>kat</w:t>
      </w:r>
      <w:r w:rsidR="00A53FD6">
        <w:t xml:space="preserve"> </w:t>
      </w:r>
      <w:r w:rsidR="003A5968">
        <w:t>na način da</w:t>
      </w:r>
      <w:r w:rsidR="00A53FD6">
        <w:t xml:space="preserve"> </w:t>
      </w:r>
      <w:r w:rsidR="006E1A3F">
        <w:t>o</w:t>
      </w:r>
      <w:r w:rsidR="0007010C">
        <w:t>sam</w:t>
      </w:r>
      <w:r w:rsidRPr="00F37441">
        <w:t xml:space="preserve"> kamera snima ulaz u prostore </w:t>
      </w:r>
      <w:r w:rsidR="0007010C">
        <w:t>Zagrebačke ž</w:t>
      </w:r>
      <w:r w:rsidR="00F37441" w:rsidRPr="00F37441">
        <w:t>upanije</w:t>
      </w:r>
      <w:r w:rsidRPr="00F37441">
        <w:t xml:space="preserve"> na </w:t>
      </w:r>
      <w:r w:rsidR="00F37441" w:rsidRPr="00F37441">
        <w:t>petom</w:t>
      </w:r>
      <w:r w:rsidRPr="00F37441">
        <w:t xml:space="preserve"> katu </w:t>
      </w:r>
      <w:r w:rsidR="00E85B2D">
        <w:t xml:space="preserve">. Kamere su </w:t>
      </w:r>
      <w:r w:rsidR="00A53FD6">
        <w:t xml:space="preserve"> postavljene u </w:t>
      </w:r>
      <w:r w:rsidR="0007010C">
        <w:t xml:space="preserve"> dva uzdužna</w:t>
      </w:r>
      <w:r w:rsidR="00F37441" w:rsidRPr="00F37441">
        <w:t xml:space="preserve"> hodnik</w:t>
      </w:r>
      <w:r w:rsidR="0007010C">
        <w:t>a</w:t>
      </w:r>
      <w:r w:rsidR="00F37441" w:rsidRPr="00F37441">
        <w:t xml:space="preserve"> </w:t>
      </w:r>
      <w:r w:rsidR="0007010C">
        <w:t xml:space="preserve"> po 4 kamere na sva</w:t>
      </w:r>
      <w:r w:rsidR="00637D2B">
        <w:t xml:space="preserve">kom </w:t>
      </w:r>
      <w:r w:rsidR="00065045">
        <w:t>hodniku</w:t>
      </w:r>
      <w:r w:rsidR="00A53FD6">
        <w:t>.</w:t>
      </w:r>
    </w:p>
    <w:p w14:paraId="13E03E5E" w14:textId="67865ED5" w:rsidR="00B95406" w:rsidRPr="00F37441" w:rsidRDefault="00B95406" w:rsidP="00F37441">
      <w:pPr>
        <w:jc w:val="both"/>
      </w:pPr>
    </w:p>
    <w:p w14:paraId="57CEC755" w14:textId="429A008A" w:rsidR="00B95406" w:rsidRPr="00F37441" w:rsidRDefault="00B95406" w:rsidP="00B95406">
      <w:pPr>
        <w:jc w:val="both"/>
      </w:pPr>
      <w:r w:rsidRPr="00F37441">
        <w:t xml:space="preserve">U službenim </w:t>
      </w:r>
      <w:r w:rsidR="00637D2B">
        <w:t>prostorijama</w:t>
      </w:r>
      <w:r w:rsidRPr="00F37441">
        <w:t xml:space="preserve"> ne smiju</w:t>
      </w:r>
      <w:r w:rsidR="0007010C">
        <w:t xml:space="preserve"> snimanje</w:t>
      </w:r>
      <w:r w:rsidR="00637D2B">
        <w:t>m</w:t>
      </w:r>
      <w:r w:rsidR="0007010C">
        <w:t xml:space="preserve"> </w:t>
      </w:r>
      <w:r w:rsidRPr="00F37441">
        <w:t xml:space="preserve"> biti </w:t>
      </w:r>
      <w:r w:rsidR="0007010C">
        <w:t xml:space="preserve">obuhvaćeni </w:t>
      </w:r>
      <w:r w:rsidRPr="00F37441">
        <w:t xml:space="preserve"> prostori za</w:t>
      </w:r>
      <w:r w:rsidR="0007010C">
        <w:t xml:space="preserve"> </w:t>
      </w:r>
      <w:r w:rsidRPr="00F37441">
        <w:t xml:space="preserve"> osobnu higijenu</w:t>
      </w:r>
      <w:r w:rsidR="003A5968">
        <w:t xml:space="preserve"> i presvlačenje.</w:t>
      </w:r>
      <w:r w:rsidRPr="00F37441">
        <w:t xml:space="preserve"> </w:t>
      </w:r>
      <w:r w:rsidR="0007010C">
        <w:t xml:space="preserve"> </w:t>
      </w:r>
    </w:p>
    <w:p w14:paraId="32C1E4B7" w14:textId="4E71093B" w:rsidR="00B95406" w:rsidRDefault="00B95406" w:rsidP="00B95406">
      <w:pPr>
        <w:jc w:val="both"/>
      </w:pPr>
    </w:p>
    <w:p w14:paraId="617C087A" w14:textId="326C2772" w:rsidR="009E1859" w:rsidRDefault="009E1859" w:rsidP="00B95406">
      <w:pPr>
        <w:jc w:val="both"/>
      </w:pPr>
      <w:r>
        <w:t>Djelatnici</w:t>
      </w:r>
      <w:r w:rsidR="00724553">
        <w:t xml:space="preserve"> </w:t>
      </w:r>
      <w:r>
        <w:t>Zagrebačke žu</w:t>
      </w:r>
      <w:r w:rsidR="00724553">
        <w:t xml:space="preserve">panije </w:t>
      </w:r>
      <w:r w:rsidR="00B875BD">
        <w:t>moraju se pisano obavijestiti o uvođenju  video nadzora.</w:t>
      </w:r>
    </w:p>
    <w:p w14:paraId="3F7C1B96" w14:textId="2FAE1963" w:rsidR="00B875BD" w:rsidRPr="00F37441" w:rsidRDefault="00B875BD" w:rsidP="00B95406">
      <w:pPr>
        <w:jc w:val="both"/>
      </w:pPr>
      <w:r>
        <w:t>Pisana obavijest se objavljuje na oglasnoj ploči Županije te se time smatra da su o istome  obaviješteni</w:t>
      </w:r>
      <w:r w:rsidR="00E85B2D">
        <w:t xml:space="preserve"> svi djelatnici Zagrebačke županije.</w:t>
      </w:r>
    </w:p>
    <w:p w14:paraId="2A5A8872" w14:textId="77777777" w:rsidR="00B95406" w:rsidRPr="00F37441" w:rsidRDefault="00B95406" w:rsidP="00B95406">
      <w:pPr>
        <w:jc w:val="both"/>
      </w:pPr>
    </w:p>
    <w:p w14:paraId="6E3149FD" w14:textId="77A0DEA0" w:rsidR="00B95406" w:rsidRPr="00F37441" w:rsidRDefault="00B95406" w:rsidP="00B95406">
      <w:pPr>
        <w:jc w:val="center"/>
      </w:pPr>
      <w:r w:rsidRPr="00F37441">
        <w:t xml:space="preserve">Članak </w:t>
      </w:r>
      <w:r w:rsidR="00F37441" w:rsidRPr="00F37441">
        <w:t>5</w:t>
      </w:r>
      <w:r w:rsidRPr="00F37441">
        <w:t>.</w:t>
      </w:r>
    </w:p>
    <w:p w14:paraId="73F0612C" w14:textId="77777777" w:rsidR="00B95406" w:rsidRPr="00F37441" w:rsidRDefault="00B95406" w:rsidP="00B95406">
      <w:pPr>
        <w:jc w:val="both"/>
      </w:pPr>
    </w:p>
    <w:p w14:paraId="67CCD556" w14:textId="29BC67DA" w:rsidR="00B95406" w:rsidRPr="00F37441" w:rsidRDefault="00B95406" w:rsidP="00B95406">
      <w:pPr>
        <w:jc w:val="both"/>
      </w:pPr>
      <w:r w:rsidRPr="00F37441">
        <w:t xml:space="preserve">Snimljeni podaci snimaju se i čuvaju </w:t>
      </w:r>
      <w:r w:rsidR="003A5968">
        <w:t xml:space="preserve">u pravilu </w:t>
      </w:r>
      <w:r w:rsidRPr="00F37441">
        <w:t xml:space="preserve"> 30</w:t>
      </w:r>
      <w:r w:rsidR="003A5968">
        <w:t xml:space="preserve"> dana </w:t>
      </w:r>
      <w:r w:rsidRPr="00F37441">
        <w:t xml:space="preserve">, a najmanje 7 dana od dana nastanka, a nakon navedenog roka snimke se trajno brišu, osim ako je zakonom ili drugim pozitivnim zakonskim propisom propisan duži rok čuvanja ili ako su dokaz u sudskom, upravnom, arbitražnom ili drugom istovrijednom postupku. </w:t>
      </w:r>
    </w:p>
    <w:p w14:paraId="382123ED" w14:textId="77777777" w:rsidR="00B95406" w:rsidRPr="00F37441" w:rsidRDefault="00B95406" w:rsidP="00B95406">
      <w:pPr>
        <w:jc w:val="both"/>
      </w:pPr>
    </w:p>
    <w:p w14:paraId="6A6C1336" w14:textId="711F3CBC" w:rsidR="00B95406" w:rsidRPr="00F37441" w:rsidRDefault="00B95406" w:rsidP="00B95406">
      <w:pPr>
        <w:jc w:val="both"/>
      </w:pPr>
      <w:r w:rsidRPr="00F37441">
        <w:t xml:space="preserve">U slučaju opravdane potrebe, a u svrhu dokazivanja, voditelj obrade može, u svakom pojedinačnom slučaju odlučiti da se podaci čuvaju duže od vremena navedenog u prethodnom stavku ovoga članka. </w:t>
      </w:r>
    </w:p>
    <w:p w14:paraId="4F29EFD5" w14:textId="77777777" w:rsidR="00B95406" w:rsidRPr="00F37441" w:rsidRDefault="00B95406" w:rsidP="00B95406">
      <w:pPr>
        <w:jc w:val="both"/>
      </w:pPr>
    </w:p>
    <w:p w14:paraId="16E2A9D4" w14:textId="653D988D" w:rsidR="00B95406" w:rsidRPr="00F37441" w:rsidRDefault="00B95406" w:rsidP="00B95406">
      <w:pPr>
        <w:jc w:val="both"/>
      </w:pPr>
      <w:r w:rsidRPr="00F37441">
        <w:t xml:space="preserve">Snimke kojima se dokazuje povreda svrhe nadzora pohranit će se na čuvanje sve dok za njima postoji potreba. </w:t>
      </w:r>
    </w:p>
    <w:p w14:paraId="1099EFA1" w14:textId="77777777" w:rsidR="00B95406" w:rsidRPr="00F37441" w:rsidRDefault="00B95406" w:rsidP="00B95406">
      <w:pPr>
        <w:jc w:val="both"/>
      </w:pPr>
    </w:p>
    <w:p w14:paraId="7C8A9D25" w14:textId="46621A58" w:rsidR="00B95406" w:rsidRPr="00F37441" w:rsidRDefault="00B95406" w:rsidP="00B95406">
      <w:pPr>
        <w:jc w:val="center"/>
      </w:pPr>
      <w:r w:rsidRPr="00F37441">
        <w:t xml:space="preserve">Članak </w:t>
      </w:r>
      <w:r w:rsidR="000364BD">
        <w:t>6</w:t>
      </w:r>
      <w:r w:rsidRPr="00F37441">
        <w:t>.</w:t>
      </w:r>
    </w:p>
    <w:p w14:paraId="6CBB9457" w14:textId="77777777" w:rsidR="00B95406" w:rsidRPr="00F37441" w:rsidRDefault="00B95406" w:rsidP="00B95406">
      <w:pPr>
        <w:jc w:val="both"/>
      </w:pPr>
    </w:p>
    <w:p w14:paraId="7336D034" w14:textId="3643CD57" w:rsidR="00B95406" w:rsidRPr="00F37441" w:rsidRDefault="00B95406" w:rsidP="00B95406">
      <w:pPr>
        <w:jc w:val="both"/>
      </w:pPr>
      <w:r w:rsidRPr="00F37441">
        <w:t>Voditelj obrade dužan je označiti da je objekt odnosno u njemu pojedina prostorija</w:t>
      </w:r>
      <w:r w:rsidR="00F37441" w:rsidRPr="00F37441">
        <w:t xml:space="preserve"> </w:t>
      </w:r>
      <w:r w:rsidRPr="00F37441">
        <w:t xml:space="preserve"> pod video nadzorom. </w:t>
      </w:r>
    </w:p>
    <w:p w14:paraId="18DE4BCF" w14:textId="77777777" w:rsidR="00B95406" w:rsidRPr="00F37441" w:rsidRDefault="00B95406" w:rsidP="00B95406">
      <w:pPr>
        <w:jc w:val="both"/>
      </w:pPr>
    </w:p>
    <w:p w14:paraId="230F13DA" w14:textId="082CA92F" w:rsidR="00B95406" w:rsidRPr="00F37441" w:rsidRDefault="00B95406" w:rsidP="00B95406">
      <w:pPr>
        <w:jc w:val="both"/>
      </w:pPr>
      <w:r w:rsidRPr="00F37441">
        <w:t xml:space="preserve">Oznaka s obavijesti mora biti istaknuta na vidnom mjestu, vidljiva najkasnije prilikom ulaska u perimetar snimanja, odnosno pri ulasku u nadzirani prostor. </w:t>
      </w:r>
    </w:p>
    <w:p w14:paraId="147948E5" w14:textId="77777777" w:rsidR="00B95406" w:rsidRPr="00F37441" w:rsidRDefault="00B95406" w:rsidP="00B95406">
      <w:pPr>
        <w:jc w:val="both"/>
      </w:pPr>
    </w:p>
    <w:p w14:paraId="0BEE4399" w14:textId="71003023" w:rsidR="00B95406" w:rsidRPr="00F37441" w:rsidRDefault="00B95406" w:rsidP="00B95406">
      <w:pPr>
        <w:jc w:val="both"/>
      </w:pPr>
      <w:r w:rsidRPr="00F37441">
        <w:t xml:space="preserve">Obavijest iz prethodnog stavka ovog članka Pravilnika treba sadržavati sve relevantne informacije sukladno odredbi članka 13. Opće uredbe o zaštiti podataka, a posebno jednostavnu i razumljivu sliku uz tekst kojim se ispitanicima pružaju sljedeće informacije: </w:t>
      </w:r>
    </w:p>
    <w:p w14:paraId="4EA40638" w14:textId="77777777" w:rsidR="00B95406" w:rsidRPr="00F37441" w:rsidRDefault="00B95406" w:rsidP="00B95406">
      <w:pPr>
        <w:jc w:val="both"/>
      </w:pPr>
    </w:p>
    <w:p w14:paraId="058F70AF" w14:textId="62E2C82B" w:rsidR="00B95406" w:rsidRPr="00F37441" w:rsidRDefault="00B95406" w:rsidP="00B95406">
      <w:pPr>
        <w:jc w:val="both"/>
      </w:pPr>
      <w:r w:rsidRPr="00F37441">
        <w:t>a) da</w:t>
      </w:r>
      <w:r w:rsidR="00637D2B">
        <w:t xml:space="preserve"> </w:t>
      </w:r>
      <w:r w:rsidRPr="00F37441">
        <w:t xml:space="preserve">je prostor pod video nadzorom, </w:t>
      </w:r>
    </w:p>
    <w:p w14:paraId="6AE290FC" w14:textId="77777777" w:rsidR="00B95406" w:rsidRPr="00F37441" w:rsidRDefault="00B95406" w:rsidP="00B95406">
      <w:pPr>
        <w:jc w:val="both"/>
      </w:pPr>
    </w:p>
    <w:p w14:paraId="10E10238" w14:textId="77777777" w:rsidR="00B95406" w:rsidRPr="00F37441" w:rsidRDefault="00B95406" w:rsidP="00B95406">
      <w:pPr>
        <w:jc w:val="both"/>
      </w:pPr>
      <w:r w:rsidRPr="00F37441">
        <w:t xml:space="preserve">b) podatke o voditelju obrade, </w:t>
      </w:r>
    </w:p>
    <w:p w14:paraId="231EDCC3" w14:textId="77777777" w:rsidR="00B95406" w:rsidRPr="00F37441" w:rsidRDefault="00B95406" w:rsidP="00B95406">
      <w:pPr>
        <w:jc w:val="both"/>
      </w:pPr>
    </w:p>
    <w:p w14:paraId="7207E414" w14:textId="77777777" w:rsidR="00B95406" w:rsidRPr="00F37441" w:rsidRDefault="00B95406" w:rsidP="00B95406">
      <w:pPr>
        <w:jc w:val="both"/>
      </w:pPr>
      <w:r w:rsidRPr="00F37441">
        <w:t xml:space="preserve">c) kontakt podatke putem kojih ispitanik može ostvariti svoja prava. </w:t>
      </w:r>
    </w:p>
    <w:p w14:paraId="33C5B8CB" w14:textId="77777777" w:rsidR="00B95406" w:rsidRPr="00F37441" w:rsidRDefault="00B95406" w:rsidP="00B95406">
      <w:pPr>
        <w:jc w:val="both"/>
      </w:pPr>
    </w:p>
    <w:p w14:paraId="434F2261" w14:textId="27E2B3E8" w:rsidR="00B95406" w:rsidRPr="00F37441" w:rsidRDefault="008260C4" w:rsidP="00B95406">
      <w:pPr>
        <w:jc w:val="both"/>
      </w:pPr>
      <w:r>
        <w:t>Snimke o</w:t>
      </w:r>
      <w:r w:rsidR="00B95406" w:rsidRPr="00F37441">
        <w:t xml:space="preserve"> osobama prikupljen</w:t>
      </w:r>
      <w:r>
        <w:t>e</w:t>
      </w:r>
      <w:r w:rsidR="00B95406" w:rsidRPr="00F37441">
        <w:t xml:space="preserve"> sustavom </w:t>
      </w:r>
      <w:r w:rsidR="003A5968">
        <w:t>video</w:t>
      </w:r>
      <w:r w:rsidR="00EE0792">
        <w:t xml:space="preserve"> </w:t>
      </w:r>
      <w:r w:rsidR="003A5968">
        <w:t xml:space="preserve">nadzora </w:t>
      </w:r>
      <w:r w:rsidR="00B95406" w:rsidRPr="00F37441">
        <w:t xml:space="preserve"> izvan njihove zakonske namjene se ne smiju koristiti. </w:t>
      </w:r>
    </w:p>
    <w:p w14:paraId="4DE6CCE3" w14:textId="77777777" w:rsidR="00B95406" w:rsidRPr="00F37441" w:rsidRDefault="00B95406" w:rsidP="00B95406">
      <w:pPr>
        <w:jc w:val="both"/>
      </w:pPr>
    </w:p>
    <w:p w14:paraId="7612431A" w14:textId="6E58B9B9" w:rsidR="000364BD" w:rsidRDefault="000364BD" w:rsidP="00B95406">
      <w:pPr>
        <w:jc w:val="both"/>
      </w:pPr>
    </w:p>
    <w:p w14:paraId="5CD9D71B" w14:textId="0EBE6DF0" w:rsidR="00065045" w:rsidRDefault="00065045" w:rsidP="00B95406">
      <w:pPr>
        <w:jc w:val="both"/>
      </w:pPr>
      <w:r>
        <w:t xml:space="preserve">                                                                    </w:t>
      </w:r>
      <w:r w:rsidRPr="00FA4FA3">
        <w:t>Članak 7.</w:t>
      </w:r>
      <w:r>
        <w:t xml:space="preserve"> </w:t>
      </w:r>
    </w:p>
    <w:p w14:paraId="5E580D79" w14:textId="77777777" w:rsidR="003A5968" w:rsidRDefault="003A5968" w:rsidP="00B95406">
      <w:pPr>
        <w:jc w:val="both"/>
      </w:pPr>
    </w:p>
    <w:p w14:paraId="2A39DC6C" w14:textId="5D795B71" w:rsidR="00065045" w:rsidRDefault="00065045" w:rsidP="00B95406">
      <w:pPr>
        <w:jc w:val="both"/>
      </w:pPr>
      <w:r>
        <w:t>Župan Zagrebačke županije</w:t>
      </w:r>
      <w:r w:rsidR="003A5968">
        <w:t xml:space="preserve"> kao odgovorna osoba Voditelja obrade</w:t>
      </w:r>
      <w:r>
        <w:t xml:space="preserve">  posebnom</w:t>
      </w:r>
      <w:r w:rsidR="00964927">
        <w:t xml:space="preserve"> će </w:t>
      </w:r>
      <w:r>
        <w:t xml:space="preserve"> odlukom ime</w:t>
      </w:r>
      <w:r w:rsidR="00344656">
        <w:t xml:space="preserve">novati  osobu  za rad </w:t>
      </w:r>
      <w:r w:rsidR="003A5968">
        <w:t>u</w:t>
      </w:r>
      <w:r w:rsidR="00344656">
        <w:t xml:space="preserve"> sustav</w:t>
      </w:r>
      <w:r w:rsidR="003A5968">
        <w:t xml:space="preserve">u </w:t>
      </w:r>
      <w:r w:rsidR="00344656">
        <w:t xml:space="preserve"> video</w:t>
      </w:r>
      <w:r w:rsidR="000F6CD0">
        <w:t xml:space="preserve"> </w:t>
      </w:r>
      <w:r w:rsidR="00344656">
        <w:t>nadzora i obradu osobnih podataka dobivenim sustavom video</w:t>
      </w:r>
      <w:r w:rsidR="000F6CD0">
        <w:t xml:space="preserve"> </w:t>
      </w:r>
      <w:r w:rsidR="00344656">
        <w:t>na</w:t>
      </w:r>
      <w:r w:rsidR="00A71FE9">
        <w:t>dzora.</w:t>
      </w:r>
    </w:p>
    <w:p w14:paraId="4EB1F5CB" w14:textId="1C2F556C" w:rsidR="00A71FE9" w:rsidRDefault="00A71FE9" w:rsidP="00B95406">
      <w:pPr>
        <w:jc w:val="both"/>
      </w:pPr>
    </w:p>
    <w:p w14:paraId="5EECE08E" w14:textId="3D310859" w:rsidR="00A71FE9" w:rsidRDefault="00A71FE9" w:rsidP="00B95406">
      <w:pPr>
        <w:jc w:val="both"/>
      </w:pPr>
      <w:r>
        <w:t>Pravo pristupa osobnim podacima prikupljenim putem video</w:t>
      </w:r>
      <w:r w:rsidR="000F6CD0">
        <w:t xml:space="preserve"> </w:t>
      </w:r>
      <w:r>
        <w:t>nadzora imaju:</w:t>
      </w:r>
    </w:p>
    <w:p w14:paraId="41A01C37" w14:textId="6F822526" w:rsidR="00A71FE9" w:rsidRDefault="00A71FE9" w:rsidP="00A71FE9">
      <w:pPr>
        <w:jc w:val="both"/>
      </w:pPr>
      <w:r>
        <w:t>- Župan</w:t>
      </w:r>
      <w:r w:rsidR="00964927">
        <w:t xml:space="preserve"> </w:t>
      </w:r>
    </w:p>
    <w:p w14:paraId="07BA2CA8" w14:textId="6ED8033C" w:rsidR="00A71FE9" w:rsidRDefault="00A71FE9" w:rsidP="00A71FE9">
      <w:pPr>
        <w:jc w:val="both"/>
      </w:pPr>
      <w:r>
        <w:t xml:space="preserve">- pročelnik Ureda Župana </w:t>
      </w:r>
    </w:p>
    <w:p w14:paraId="70010C4E" w14:textId="71D740B7" w:rsidR="00964927" w:rsidRDefault="00964927" w:rsidP="00A71FE9">
      <w:pPr>
        <w:jc w:val="both"/>
      </w:pPr>
      <w:r>
        <w:t>- pročelnik Stručne službe Župana</w:t>
      </w:r>
    </w:p>
    <w:p w14:paraId="35ED2428" w14:textId="718CBF4E" w:rsidR="00A71FE9" w:rsidRDefault="00A71FE9" w:rsidP="00A71FE9">
      <w:pPr>
        <w:jc w:val="both"/>
      </w:pPr>
      <w:r>
        <w:t xml:space="preserve">- </w:t>
      </w:r>
      <w:r w:rsidR="0073742F">
        <w:t>viši referent I. za informatiku</w:t>
      </w:r>
    </w:p>
    <w:p w14:paraId="1CDB57A9" w14:textId="1E7D58F6" w:rsidR="000364BD" w:rsidRDefault="000364BD" w:rsidP="00B95406">
      <w:pPr>
        <w:jc w:val="both"/>
      </w:pPr>
    </w:p>
    <w:p w14:paraId="49CA9CB3" w14:textId="2D4FA01B" w:rsidR="00C33D1B" w:rsidRDefault="00C33D1B" w:rsidP="00B95406">
      <w:pPr>
        <w:jc w:val="both"/>
      </w:pPr>
      <w:r>
        <w:t>Sve  osobe navedene u ovom članku  koje imaju pravo pristupa video snimkama iz sustava video nadzora daju izjavu o povjerljivosti u kojoj se obvezuju da će sve osobne podatke koje saznaju iz snimki čuvati kao poslovnu tajnu za vrijeme i nakon prestanka rada u Zagrebačkoj županiji.</w:t>
      </w:r>
    </w:p>
    <w:p w14:paraId="3B0A8AD8" w14:textId="77777777" w:rsidR="00C33D1B" w:rsidRPr="00F37441" w:rsidRDefault="00C33D1B" w:rsidP="00B95406">
      <w:pPr>
        <w:jc w:val="both"/>
      </w:pPr>
    </w:p>
    <w:p w14:paraId="1EC8A7C7" w14:textId="4108AE20" w:rsidR="00B95406" w:rsidRPr="00F37441" w:rsidRDefault="00B95406" w:rsidP="00B95406">
      <w:pPr>
        <w:jc w:val="center"/>
      </w:pPr>
      <w:r w:rsidRPr="00FA4FA3">
        <w:t xml:space="preserve">Članak </w:t>
      </w:r>
      <w:r w:rsidR="00A71FE9" w:rsidRPr="00FA4FA3">
        <w:t>8</w:t>
      </w:r>
      <w:r w:rsidRPr="00FA4FA3">
        <w:t>.</w:t>
      </w:r>
    </w:p>
    <w:p w14:paraId="12D93AE3" w14:textId="77777777" w:rsidR="00B95406" w:rsidRPr="00F37441" w:rsidRDefault="00B95406" w:rsidP="00B95406">
      <w:pPr>
        <w:jc w:val="both"/>
      </w:pPr>
    </w:p>
    <w:p w14:paraId="32B4D5C8" w14:textId="0209E623" w:rsidR="00B95406" w:rsidRPr="00F37441" w:rsidRDefault="00B95406" w:rsidP="00B95406">
      <w:pPr>
        <w:jc w:val="both"/>
      </w:pPr>
      <w:r w:rsidRPr="00F37441">
        <w:t xml:space="preserve">Voditelj obrade mora uspostaviti automatizirani sustav zapisa za evidentiranje pristupa snimkama video nadzora koji će sadržavati: </w:t>
      </w:r>
    </w:p>
    <w:p w14:paraId="5E7A1FCA" w14:textId="77777777" w:rsidR="00B95406" w:rsidRPr="00F37441" w:rsidRDefault="00B95406" w:rsidP="00B95406">
      <w:pPr>
        <w:jc w:val="both"/>
      </w:pPr>
    </w:p>
    <w:p w14:paraId="5835F558" w14:textId="2F87D4A5" w:rsidR="00B95406" w:rsidRPr="00F37441" w:rsidRDefault="00566921" w:rsidP="00B95406">
      <w:pPr>
        <w:jc w:val="both"/>
      </w:pPr>
      <w:r>
        <w:t xml:space="preserve">; </w:t>
      </w:r>
      <w:r w:rsidR="00B95406" w:rsidRPr="00F37441">
        <w:t xml:space="preserve">vrijeme i mjesto pristupa, </w:t>
      </w:r>
    </w:p>
    <w:p w14:paraId="29120FC1" w14:textId="1BF0A55C" w:rsidR="00B95406" w:rsidRPr="00F37441" w:rsidRDefault="00566921" w:rsidP="00B95406">
      <w:pPr>
        <w:jc w:val="both"/>
      </w:pPr>
      <w:r>
        <w:t xml:space="preserve">; </w:t>
      </w:r>
      <w:r w:rsidR="00B95406" w:rsidRPr="00F37441">
        <w:t xml:space="preserve">oznaku osoba koje su izvršile pristup podacima prikupljenih putem video nadzora. </w:t>
      </w:r>
    </w:p>
    <w:p w14:paraId="34F33056" w14:textId="77777777" w:rsidR="00B95406" w:rsidRPr="00F37441" w:rsidRDefault="00B95406" w:rsidP="00B95406">
      <w:pPr>
        <w:jc w:val="both"/>
      </w:pPr>
    </w:p>
    <w:p w14:paraId="3242D707" w14:textId="77777777" w:rsidR="00B95406" w:rsidRPr="00F37441" w:rsidRDefault="00B95406" w:rsidP="00B95406">
      <w:pPr>
        <w:jc w:val="both"/>
      </w:pPr>
    </w:p>
    <w:p w14:paraId="493FF132" w14:textId="5A322B8E" w:rsidR="00B95406" w:rsidRPr="00F37441" w:rsidRDefault="00B95406" w:rsidP="00B95406">
      <w:pPr>
        <w:jc w:val="center"/>
      </w:pPr>
      <w:r w:rsidRPr="00F37441">
        <w:t xml:space="preserve">Članak </w:t>
      </w:r>
      <w:r w:rsidR="00A71FE9">
        <w:t>9</w:t>
      </w:r>
      <w:r w:rsidRPr="00F37441">
        <w:t>.</w:t>
      </w:r>
    </w:p>
    <w:p w14:paraId="3514FA35" w14:textId="77777777" w:rsidR="00B95406" w:rsidRPr="00F37441" w:rsidRDefault="00B95406" w:rsidP="00B95406">
      <w:pPr>
        <w:jc w:val="both"/>
      </w:pPr>
    </w:p>
    <w:p w14:paraId="00CFA471" w14:textId="50CE73E7" w:rsidR="00B95406" w:rsidRPr="00F37441" w:rsidRDefault="00B95406" w:rsidP="00B95406">
      <w:pPr>
        <w:jc w:val="both"/>
      </w:pPr>
      <w:r w:rsidRPr="00F37441">
        <w:t xml:space="preserve">Sustav video nadzora mora biti zaštićen od pristupa neovlaštenih osoba. </w:t>
      </w:r>
    </w:p>
    <w:p w14:paraId="38E426B8" w14:textId="77777777" w:rsidR="00B95406" w:rsidRPr="00F37441" w:rsidRDefault="00B95406" w:rsidP="00B95406">
      <w:pPr>
        <w:jc w:val="both"/>
      </w:pPr>
    </w:p>
    <w:p w14:paraId="23AE2601" w14:textId="776B3551" w:rsidR="00B95406" w:rsidRPr="00F37441" w:rsidRDefault="00B95406" w:rsidP="00B95406">
      <w:pPr>
        <w:jc w:val="both"/>
      </w:pPr>
      <w:r w:rsidRPr="00F37441">
        <w:t xml:space="preserve">U svrhu iz stavka </w:t>
      </w:r>
      <w:r w:rsidR="00D900C8">
        <w:t>1.</w:t>
      </w:r>
      <w:r w:rsidRPr="00F37441">
        <w:t xml:space="preserve"> ovog članka, podaci prikupljeni putem video nadzora zaštićeni su sigurnosnom lozinkom koja je poznata samo osobama ovlaštenim za pristup osobnim podacima. </w:t>
      </w:r>
    </w:p>
    <w:p w14:paraId="7EF42638" w14:textId="77777777" w:rsidR="00D900C8" w:rsidRDefault="00D900C8" w:rsidP="00B95406">
      <w:pPr>
        <w:jc w:val="both"/>
      </w:pPr>
    </w:p>
    <w:p w14:paraId="4C5275AA" w14:textId="3F5A1C15" w:rsidR="00B95406" w:rsidRPr="00F37441" w:rsidRDefault="00B95406" w:rsidP="00B95406">
      <w:pPr>
        <w:jc w:val="both"/>
      </w:pPr>
      <w:r w:rsidRPr="00F37441">
        <w:t xml:space="preserve">Pristup podacima prikupljenim putem video nadzora imaju nadležna državna tijela u okviru obavljanja poslova iz svojeg zakonom utvrđenog djelokruga, temeljem pisanog zahtjeva koji mora sadržavati svrhu i pravni temelj za korištenje osobnih podataka, o kojem pristupu se vodi posebna evidencija. </w:t>
      </w:r>
    </w:p>
    <w:p w14:paraId="1278EA7B" w14:textId="77777777" w:rsidR="00B95406" w:rsidRPr="00F37441" w:rsidRDefault="00B95406" w:rsidP="00B95406">
      <w:pPr>
        <w:jc w:val="both"/>
      </w:pPr>
    </w:p>
    <w:p w14:paraId="43C81D7E" w14:textId="50C3A95E" w:rsidR="00B95406" w:rsidRPr="00F37441" w:rsidRDefault="00B95406" w:rsidP="00B95406">
      <w:pPr>
        <w:jc w:val="center"/>
      </w:pPr>
      <w:r w:rsidRPr="00F37441">
        <w:t xml:space="preserve">Članak </w:t>
      </w:r>
      <w:r w:rsidR="00A71FE9">
        <w:t>10</w:t>
      </w:r>
      <w:r w:rsidR="000364BD">
        <w:t>.</w:t>
      </w:r>
    </w:p>
    <w:p w14:paraId="6F203613" w14:textId="77777777" w:rsidR="00B95406" w:rsidRPr="00F37441" w:rsidRDefault="00B95406" w:rsidP="00B95406">
      <w:pPr>
        <w:jc w:val="both"/>
      </w:pPr>
    </w:p>
    <w:p w14:paraId="41C765CC" w14:textId="5ABCB6A6" w:rsidR="00B95406" w:rsidRPr="00F37441" w:rsidRDefault="00B95406" w:rsidP="00B95406">
      <w:pPr>
        <w:jc w:val="both"/>
      </w:pPr>
      <w:r w:rsidRPr="00F37441">
        <w:t xml:space="preserve">Obrada osobnih podataka zaposlenika putem sustava video nadzora može se provoditi samo u svrhu </w:t>
      </w:r>
      <w:r w:rsidR="00A71FE9">
        <w:t>iz članka 3. ovog Pravilnika</w:t>
      </w:r>
      <w:r w:rsidRPr="00F37441">
        <w:t xml:space="preserve"> vodeći računa o tome jesu li ispunjeni i uvjeti utvrđeni propisima koji reguliraju zaštitu na radu te ako su zaposlenici bili  unaprijed obaviješteni o </w:t>
      </w:r>
      <w:r w:rsidR="00A71FE9">
        <w:t>uvođenju sustava video</w:t>
      </w:r>
      <w:r w:rsidR="00EE0792">
        <w:t xml:space="preserve"> </w:t>
      </w:r>
      <w:r w:rsidR="00A71FE9">
        <w:t>nadzora.</w:t>
      </w:r>
      <w:r w:rsidRPr="00F37441">
        <w:t xml:space="preserve"> </w:t>
      </w:r>
    </w:p>
    <w:p w14:paraId="34AFB22F" w14:textId="53537D87" w:rsidR="000364BD" w:rsidRDefault="000364BD" w:rsidP="00B95406">
      <w:pPr>
        <w:jc w:val="both"/>
      </w:pPr>
    </w:p>
    <w:p w14:paraId="580F39B4" w14:textId="77777777" w:rsidR="00F37441" w:rsidRPr="00F37441" w:rsidRDefault="00F37441" w:rsidP="00B95406">
      <w:pPr>
        <w:jc w:val="both"/>
      </w:pPr>
    </w:p>
    <w:p w14:paraId="20FB7355" w14:textId="6BB71317" w:rsidR="00B95406" w:rsidRPr="00F37441" w:rsidRDefault="00B95406" w:rsidP="00B95406">
      <w:pPr>
        <w:jc w:val="center"/>
      </w:pPr>
      <w:r w:rsidRPr="00F37441">
        <w:t>Članak 1</w:t>
      </w:r>
      <w:r w:rsidR="00A71FE9">
        <w:t>1</w:t>
      </w:r>
      <w:r w:rsidRPr="00F37441">
        <w:t>.</w:t>
      </w:r>
    </w:p>
    <w:p w14:paraId="69844849" w14:textId="77777777" w:rsidR="00B95406" w:rsidRPr="00F37441" w:rsidRDefault="00B95406" w:rsidP="00B95406">
      <w:pPr>
        <w:jc w:val="both"/>
      </w:pPr>
    </w:p>
    <w:p w14:paraId="12D61282" w14:textId="5A48A251" w:rsidR="00B95406" w:rsidRPr="00F37441" w:rsidRDefault="00B95406" w:rsidP="00B95406">
      <w:pPr>
        <w:jc w:val="both"/>
      </w:pPr>
      <w:r w:rsidRPr="00F37441">
        <w:t>Na sva pitanja vezana uz zaštitu, prikupljanje, obradu i korištenje osobnih podataka, koja nisu uređena ovim Pravilnikom primjenjuju se odredbe Opće uredbe o zaštiti podataka, odredbe Zakona o provedbi Opće uredbe o zaštiti podataka i ostali pozitivni zakonski propisi R</w:t>
      </w:r>
      <w:r w:rsidR="00637D2B">
        <w:t xml:space="preserve">epublike Hrvatske </w:t>
      </w:r>
      <w:r w:rsidRPr="00F37441">
        <w:t xml:space="preserve"> koji uređuju provedbu Uredbe ili se odnose na osobne podatke. </w:t>
      </w:r>
    </w:p>
    <w:p w14:paraId="3990AD9D" w14:textId="77777777" w:rsidR="00B95406" w:rsidRPr="00F37441" w:rsidRDefault="00B95406" w:rsidP="00B95406">
      <w:pPr>
        <w:jc w:val="both"/>
      </w:pPr>
    </w:p>
    <w:p w14:paraId="7E613633" w14:textId="4A06121C" w:rsidR="00B95406" w:rsidRPr="00F37441" w:rsidRDefault="00F37441" w:rsidP="00B95406">
      <w:pPr>
        <w:jc w:val="both"/>
      </w:pPr>
      <w:r w:rsidRPr="00F37441">
        <w:t xml:space="preserve">                                                                   </w:t>
      </w:r>
      <w:r w:rsidR="00B95406" w:rsidRPr="00F37441">
        <w:t>Članak 1</w:t>
      </w:r>
      <w:r w:rsidR="00A71FE9">
        <w:t>2</w:t>
      </w:r>
      <w:r w:rsidR="00B95406" w:rsidRPr="00F37441">
        <w:t xml:space="preserve">. </w:t>
      </w:r>
    </w:p>
    <w:p w14:paraId="72693E62" w14:textId="77777777" w:rsidR="00B95406" w:rsidRPr="00F37441" w:rsidRDefault="00B95406" w:rsidP="00B95406">
      <w:pPr>
        <w:jc w:val="both"/>
      </w:pPr>
    </w:p>
    <w:p w14:paraId="6C27848F" w14:textId="3158059A" w:rsidR="00F37441" w:rsidRPr="00F37441" w:rsidRDefault="00B95406" w:rsidP="00B95406">
      <w:pPr>
        <w:jc w:val="both"/>
      </w:pPr>
      <w:r w:rsidRPr="00F37441">
        <w:t xml:space="preserve">Ovaj Pravilnik stupa na snagu </w:t>
      </w:r>
      <w:r w:rsidR="00964927">
        <w:t xml:space="preserve">prvog </w:t>
      </w:r>
      <w:r w:rsidRPr="00F37441">
        <w:t xml:space="preserve"> dana od dana objave u „</w:t>
      </w:r>
      <w:r w:rsidR="00F37441" w:rsidRPr="00F37441">
        <w:t>Glasniku Zagrebačke županije“.</w:t>
      </w:r>
    </w:p>
    <w:p w14:paraId="2685C25D" w14:textId="77777777" w:rsidR="00F37441" w:rsidRPr="00F37441" w:rsidRDefault="00F37441" w:rsidP="00B95406">
      <w:pPr>
        <w:jc w:val="both"/>
      </w:pPr>
    </w:p>
    <w:p w14:paraId="2A45CAB0" w14:textId="77777777" w:rsidR="00F37441" w:rsidRPr="00F37441" w:rsidRDefault="00F37441" w:rsidP="00B95406">
      <w:pPr>
        <w:jc w:val="both"/>
      </w:pPr>
    </w:p>
    <w:p w14:paraId="077C4DBA" w14:textId="761E28FB" w:rsidR="00F37441" w:rsidRPr="00F37441" w:rsidRDefault="00F37441" w:rsidP="00B95406">
      <w:pPr>
        <w:jc w:val="both"/>
      </w:pPr>
      <w:r w:rsidRPr="00F37441">
        <w:t>KLASA:</w:t>
      </w:r>
      <w:r w:rsidR="00AA6579">
        <w:t>008-02/18-02/02</w:t>
      </w:r>
    </w:p>
    <w:p w14:paraId="5F8CCC07" w14:textId="3171E4F6" w:rsidR="00F37441" w:rsidRPr="00F37441" w:rsidRDefault="00F37441" w:rsidP="00B95406">
      <w:pPr>
        <w:jc w:val="both"/>
      </w:pPr>
      <w:r w:rsidRPr="00F37441">
        <w:t>URBROJ:</w:t>
      </w:r>
      <w:r w:rsidR="00AA6579">
        <w:t>238/1-03-21-11</w:t>
      </w:r>
    </w:p>
    <w:p w14:paraId="2C8B0EBB" w14:textId="77777777" w:rsidR="00F37441" w:rsidRPr="00F37441" w:rsidRDefault="00F37441" w:rsidP="00B95406">
      <w:pPr>
        <w:jc w:val="both"/>
      </w:pPr>
    </w:p>
    <w:p w14:paraId="4A8B192E" w14:textId="61629B9B" w:rsidR="00B95406" w:rsidRPr="00F37441" w:rsidRDefault="00F37441" w:rsidP="00B95406">
      <w:pPr>
        <w:jc w:val="both"/>
      </w:pPr>
      <w:r w:rsidRPr="00F37441">
        <w:t>Zagreb,</w:t>
      </w:r>
      <w:r w:rsidR="00B95406" w:rsidRPr="00F37441">
        <w:t xml:space="preserve"> </w:t>
      </w:r>
      <w:r w:rsidR="00964927">
        <w:t>1</w:t>
      </w:r>
      <w:r w:rsidR="0086541B">
        <w:t>6</w:t>
      </w:r>
      <w:r w:rsidR="00964927">
        <w:t>. ožujka 2021.</w:t>
      </w:r>
    </w:p>
    <w:p w14:paraId="5551E2FC" w14:textId="164049B1" w:rsidR="00B95406" w:rsidRPr="00F37441" w:rsidRDefault="00F37441" w:rsidP="00B95406">
      <w:pPr>
        <w:jc w:val="both"/>
      </w:pPr>
      <w:r w:rsidRPr="00F37441">
        <w:t xml:space="preserve">                                                                                        </w:t>
      </w:r>
      <w:r w:rsidR="00EE0792">
        <w:t xml:space="preserve">    </w:t>
      </w:r>
      <w:r w:rsidRPr="00F37441">
        <w:t>Župan</w:t>
      </w:r>
    </w:p>
    <w:p w14:paraId="40669DD3" w14:textId="77777777" w:rsidR="00F37441" w:rsidRPr="00F37441" w:rsidRDefault="00F37441" w:rsidP="00B95406">
      <w:pPr>
        <w:jc w:val="both"/>
      </w:pPr>
    </w:p>
    <w:p w14:paraId="134724B8" w14:textId="2557A70D" w:rsidR="00F37441" w:rsidRDefault="00F37441" w:rsidP="00B95406">
      <w:pPr>
        <w:jc w:val="both"/>
      </w:pPr>
      <w:r w:rsidRPr="00F37441">
        <w:t xml:space="preserve">                                                                            mr.sc. Stjepan Kožić, </w:t>
      </w:r>
      <w:proofErr w:type="spellStart"/>
      <w:r w:rsidRPr="00F37441">
        <w:t>dipl.</w:t>
      </w:r>
      <w:r>
        <w:t>ing</w:t>
      </w:r>
      <w:proofErr w:type="spellEnd"/>
      <w:r>
        <w:t>.</w:t>
      </w:r>
    </w:p>
    <w:sectPr w:rsidR="00F374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BDA6B" w14:textId="77777777" w:rsidR="00E343CE" w:rsidRDefault="00E343CE" w:rsidP="00873DD7">
      <w:r>
        <w:separator/>
      </w:r>
    </w:p>
  </w:endnote>
  <w:endnote w:type="continuationSeparator" w:id="0">
    <w:p w14:paraId="55A7F62C" w14:textId="77777777" w:rsidR="00E343CE" w:rsidRDefault="00E343CE" w:rsidP="0087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6D4FD" w14:textId="77777777" w:rsidR="00E343CE" w:rsidRDefault="00E343CE" w:rsidP="00873DD7">
      <w:r>
        <w:separator/>
      </w:r>
    </w:p>
  </w:footnote>
  <w:footnote w:type="continuationSeparator" w:id="0">
    <w:p w14:paraId="23689C25" w14:textId="77777777" w:rsidR="00E343CE" w:rsidRDefault="00E343CE" w:rsidP="0087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B32AB" w14:textId="77777777" w:rsidR="00873DD7" w:rsidRDefault="00873D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43DD5"/>
    <w:multiLevelType w:val="hybridMultilevel"/>
    <w:tmpl w:val="56F0C1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A6149"/>
    <w:multiLevelType w:val="hybridMultilevel"/>
    <w:tmpl w:val="69F8AD14"/>
    <w:lvl w:ilvl="0" w:tplc="45F42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12E7E"/>
    <w:multiLevelType w:val="hybridMultilevel"/>
    <w:tmpl w:val="8C6EE2FC"/>
    <w:lvl w:ilvl="0" w:tplc="1DBC1B4C">
      <w:numFmt w:val="bullet"/>
      <w:lvlText w:val="-"/>
      <w:lvlJc w:val="left"/>
      <w:pPr>
        <w:ind w:left="58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abstractNum w:abstractNumId="3" w15:restartNumberingAfterBreak="0">
    <w:nsid w:val="75A0401E"/>
    <w:multiLevelType w:val="hybridMultilevel"/>
    <w:tmpl w:val="9788E588"/>
    <w:lvl w:ilvl="0" w:tplc="0F4EA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06"/>
    <w:rsid w:val="000364BD"/>
    <w:rsid w:val="00065045"/>
    <w:rsid w:val="0007010C"/>
    <w:rsid w:val="000F6CD0"/>
    <w:rsid w:val="00226565"/>
    <w:rsid w:val="0025278F"/>
    <w:rsid w:val="00344656"/>
    <w:rsid w:val="003A5968"/>
    <w:rsid w:val="00566921"/>
    <w:rsid w:val="005D0541"/>
    <w:rsid w:val="00613A9A"/>
    <w:rsid w:val="00621E41"/>
    <w:rsid w:val="00636BA8"/>
    <w:rsid w:val="00637D2B"/>
    <w:rsid w:val="006E1A3F"/>
    <w:rsid w:val="006E66FC"/>
    <w:rsid w:val="00724553"/>
    <w:rsid w:val="0073742F"/>
    <w:rsid w:val="008260C4"/>
    <w:rsid w:val="0086541B"/>
    <w:rsid w:val="00873DD7"/>
    <w:rsid w:val="0090786B"/>
    <w:rsid w:val="00936E43"/>
    <w:rsid w:val="00964927"/>
    <w:rsid w:val="009A5B86"/>
    <w:rsid w:val="009E1859"/>
    <w:rsid w:val="00A53FD6"/>
    <w:rsid w:val="00A71FE9"/>
    <w:rsid w:val="00AA6579"/>
    <w:rsid w:val="00AE5381"/>
    <w:rsid w:val="00B875BD"/>
    <w:rsid w:val="00B95406"/>
    <w:rsid w:val="00C33D1B"/>
    <w:rsid w:val="00D11A84"/>
    <w:rsid w:val="00D900C8"/>
    <w:rsid w:val="00E343CE"/>
    <w:rsid w:val="00E85B2D"/>
    <w:rsid w:val="00EC4A38"/>
    <w:rsid w:val="00EE0792"/>
    <w:rsid w:val="00F37441"/>
    <w:rsid w:val="00F90563"/>
    <w:rsid w:val="00FA4FA3"/>
    <w:rsid w:val="00F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308E0"/>
  <w15:chartTrackingRefBased/>
  <w15:docId w15:val="{69B23EE1-9411-4A0A-A619-A10A6407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968"/>
    <w:pPr>
      <w:spacing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0563"/>
    <w:pPr>
      <w:ind w:left="720"/>
      <w:contextualSpacing/>
    </w:pPr>
  </w:style>
  <w:style w:type="paragraph" w:styleId="Bezproreda">
    <w:name w:val="No Spacing"/>
    <w:rsid w:val="00621E41"/>
    <w:pPr>
      <w:suppressAutoHyphens/>
      <w:autoSpaceDN w:val="0"/>
      <w:spacing w:line="240" w:lineRule="auto"/>
      <w:jc w:val="left"/>
      <w:textAlignment w:val="baseline"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7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78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73D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3DD7"/>
  </w:style>
  <w:style w:type="paragraph" w:styleId="Podnoje">
    <w:name w:val="footer"/>
    <w:basedOn w:val="Normal"/>
    <w:link w:val="PodnojeChar"/>
    <w:uiPriority w:val="99"/>
    <w:unhideWhenUsed/>
    <w:rsid w:val="00873D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3DD7"/>
  </w:style>
  <w:style w:type="character" w:styleId="Hiperveza">
    <w:name w:val="Hyperlink"/>
    <w:basedOn w:val="Zadanifontodlomka"/>
    <w:uiPriority w:val="99"/>
    <w:unhideWhenUsed/>
    <w:rsid w:val="00873DD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73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renata-kober@zagzup.zagrebacka-zupanija.hr</dc:creator>
  <cp:keywords/>
  <dc:description/>
  <cp:lastModifiedBy>tatjana-musija@zagzup.zagrebacka-zupanija.hr</cp:lastModifiedBy>
  <cp:revision>3</cp:revision>
  <cp:lastPrinted>2021-03-16T13:37:00Z</cp:lastPrinted>
  <dcterms:created xsi:type="dcterms:W3CDTF">2021-03-18T07:15:00Z</dcterms:created>
  <dcterms:modified xsi:type="dcterms:W3CDTF">2021-03-31T08:46:00Z</dcterms:modified>
</cp:coreProperties>
</file>